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C78" w:rsidRPr="00276C78" w:rsidRDefault="00276C78" w:rsidP="00276C78">
      <w:pPr>
        <w:widowControl/>
        <w:spacing w:line="346" w:lineRule="atLeast"/>
        <w:jc w:val="left"/>
        <w:rPr>
          <w:rFonts w:ascii="微软雅黑" w:eastAsia="微软雅黑" w:hAnsi="微软雅黑" w:cs="宋体" w:hint="eastAsia"/>
          <w:color w:val="000000"/>
          <w:kern w:val="0"/>
          <w:sz w:val="23"/>
          <w:szCs w:val="23"/>
        </w:rPr>
      </w:pPr>
      <w:r w:rsidRPr="00276C78">
        <w:rPr>
          <w:rFonts w:ascii="微软雅黑" w:eastAsia="微软雅黑" w:hAnsi="微软雅黑" w:cs="宋体" w:hint="eastAsia"/>
          <w:color w:val="000000"/>
          <w:kern w:val="0"/>
          <w:sz w:val="23"/>
          <w:szCs w:val="23"/>
        </w:rPr>
        <w:t>中国水产科学研究院关于开展2017年度院科技进步奖申报工作的通知</w:t>
      </w:r>
    </w:p>
    <w:p w:rsidR="00276C78" w:rsidRPr="00276C78" w:rsidRDefault="00276C78" w:rsidP="00276C78">
      <w:pPr>
        <w:widowControl/>
        <w:spacing w:line="415" w:lineRule="atLeast"/>
        <w:jc w:val="left"/>
        <w:rPr>
          <w:rFonts w:ascii="微软雅黑" w:eastAsia="微软雅黑" w:hAnsi="微软雅黑" w:cs="宋体" w:hint="eastAsia"/>
          <w:color w:val="999999"/>
          <w:kern w:val="0"/>
          <w:sz w:val="14"/>
          <w:szCs w:val="14"/>
        </w:rPr>
      </w:pPr>
      <w:r w:rsidRPr="00276C78">
        <w:rPr>
          <w:rFonts w:ascii="微软雅黑" w:eastAsia="微软雅黑" w:hAnsi="微软雅黑" w:cs="宋体" w:hint="eastAsia"/>
          <w:color w:val="999999"/>
          <w:kern w:val="0"/>
          <w:sz w:val="14"/>
          <w:szCs w:val="14"/>
        </w:rPr>
        <w:t xml:space="preserve">2017-05-22 09:41:23  来源： </w:t>
      </w:r>
    </w:p>
    <w:p w:rsidR="00276C78" w:rsidRPr="00276C78" w:rsidRDefault="00276C78" w:rsidP="00276C78">
      <w:pPr>
        <w:widowControl/>
        <w:spacing w:line="403" w:lineRule="atLeast"/>
        <w:ind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根据《关于印发&lt;中国水产科学研究院科技进步奖管理办法&gt;的通知》(</w:t>
      </w:r>
      <w:proofErr w:type="gramStart"/>
      <w:r w:rsidRPr="00276C78">
        <w:rPr>
          <w:rFonts w:ascii="微软雅黑" w:eastAsia="微软雅黑" w:hAnsi="微软雅黑" w:cs="宋体" w:hint="eastAsia"/>
          <w:color w:val="000000"/>
          <w:kern w:val="0"/>
          <w:sz w:val="18"/>
          <w:szCs w:val="18"/>
        </w:rPr>
        <w:t>水科成发</w:t>
      </w:r>
      <w:proofErr w:type="gramEnd"/>
      <w:r w:rsidRPr="00276C78">
        <w:rPr>
          <w:rFonts w:ascii="微软雅黑" w:eastAsia="微软雅黑" w:hAnsi="微软雅黑" w:cs="宋体" w:hint="eastAsia"/>
          <w:color w:val="000000"/>
          <w:kern w:val="0"/>
          <w:sz w:val="18"/>
          <w:szCs w:val="18"/>
        </w:rPr>
        <w:t>〔2010〕187号)（以下简称“管理办法”）精神，决定开展2017年度中国水产科学研究院科技进步奖申报工作。现将有关事宜通知如下。</w:t>
      </w:r>
    </w:p>
    <w:p w:rsidR="00276C78" w:rsidRPr="00276C78" w:rsidRDefault="00276C78" w:rsidP="00276C78">
      <w:pPr>
        <w:widowControl/>
        <w:spacing w:line="403" w:lineRule="atLeast"/>
        <w:ind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b/>
          <w:bCs/>
          <w:color w:val="000000"/>
          <w:kern w:val="0"/>
          <w:sz w:val="18"/>
        </w:rPr>
        <w:t>一、受理申报范围</w:t>
      </w:r>
    </w:p>
    <w:p w:rsidR="00276C78" w:rsidRPr="00276C78" w:rsidRDefault="00276C78" w:rsidP="00276C78">
      <w:pPr>
        <w:widowControl/>
        <w:spacing w:line="403" w:lineRule="atLeast"/>
        <w:ind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中国水产科学研究院科技进步奖面向社会开放，国内渔业科研、教学、推广及行政、企事业单位均可申报。</w:t>
      </w:r>
    </w:p>
    <w:p w:rsidR="00276C78" w:rsidRPr="00276C78" w:rsidRDefault="00276C78" w:rsidP="00276C78">
      <w:pPr>
        <w:widowControl/>
        <w:spacing w:line="403" w:lineRule="atLeast"/>
        <w:ind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b/>
          <w:bCs/>
          <w:color w:val="000000"/>
          <w:kern w:val="0"/>
          <w:sz w:val="18"/>
        </w:rPr>
        <w:t xml:space="preserve">二、申报要求 </w:t>
      </w:r>
    </w:p>
    <w:p w:rsidR="00276C78" w:rsidRPr="00276C78" w:rsidRDefault="00276C78" w:rsidP="00276C78">
      <w:pPr>
        <w:widowControl/>
        <w:spacing w:line="403" w:lineRule="atLeast"/>
        <w:ind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（一）申报成果不存在成果权属、完成单位、完成人等方面的争议。</w:t>
      </w:r>
    </w:p>
    <w:p w:rsidR="00276C78" w:rsidRPr="00276C78" w:rsidRDefault="00276C78" w:rsidP="00276C78">
      <w:pPr>
        <w:widowControl/>
        <w:spacing w:line="403" w:lineRule="atLeast"/>
        <w:ind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（二）申报成果原则上应是2011年（含）以后完成、符合要求的各类科研成果，已获国家及省部级(含)以上科技进步奖励的成果不得申报。</w:t>
      </w:r>
    </w:p>
    <w:p w:rsidR="00276C78" w:rsidRPr="00276C78" w:rsidRDefault="00276C78" w:rsidP="00276C78">
      <w:pPr>
        <w:widowControl/>
        <w:spacing w:line="403" w:lineRule="atLeast"/>
        <w:ind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b/>
          <w:bCs/>
          <w:color w:val="000000"/>
          <w:kern w:val="0"/>
          <w:sz w:val="18"/>
        </w:rPr>
        <w:t>三、申报材料要求</w:t>
      </w:r>
    </w:p>
    <w:p w:rsidR="00276C78" w:rsidRPr="00276C78" w:rsidRDefault="00276C78" w:rsidP="00276C78">
      <w:pPr>
        <w:widowControl/>
        <w:spacing w:line="403" w:lineRule="atLeast"/>
        <w:ind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申报材料包括《中国水产科学研究院科技进步奖申报书》（以下简称“申报书”）及相关附件材料。</w:t>
      </w:r>
    </w:p>
    <w:p w:rsidR="00276C78" w:rsidRPr="00276C78" w:rsidRDefault="00276C78" w:rsidP="00276C78">
      <w:pPr>
        <w:widowControl/>
        <w:numPr>
          <w:ilvl w:val="0"/>
          <w:numId w:val="1"/>
        </w:numPr>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申报书</w:t>
      </w:r>
    </w:p>
    <w:p w:rsidR="00276C78" w:rsidRPr="00276C78" w:rsidRDefault="00276C78" w:rsidP="00276C78">
      <w:pPr>
        <w:widowControl/>
        <w:spacing w:line="403" w:lineRule="atLeast"/>
        <w:ind w:left="1066"/>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申报书是中国水产科学研究院科技进步奖评审的主要依据，</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必须严格按照填写说明填写并加盖单位公章。</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（二）附件材料</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按以下顺序排列，合计不超过40页。</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1．科学技术成果鉴定/评价证书，或视同已通过鉴定的成果的相关证书或证明材料（见《管理办法》）；</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2．经国家科技部或省、自治区、直辖市科技部门或国务院有关部门认定的科技信息机构出具的查新报告（2016-2017年度查新）；</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3．学术论文、技术规范、研究（推广）报告或总结等；</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4．经济、社会和生态效益、成果推广应用面积、论文国内外引用情况等有关证明材料。</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（三）纸质材料及电子材料报送要求</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纸质材料：申报书一式20份（A4纸双面打印装订）、申报书及全套附件合订材料一式2份（1份原件）；</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电子材料：申报书主件电子版光盘1份。</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书面材料与电子材料应完全一致。</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《中国水产科学研究院科技进步奖管理办法》和《中国水产科学研究院科技进步奖申报书》请登录中国水产科学</w:t>
      </w:r>
      <w:proofErr w:type="gramStart"/>
      <w:r w:rsidRPr="00276C78">
        <w:rPr>
          <w:rFonts w:ascii="微软雅黑" w:eastAsia="微软雅黑" w:hAnsi="微软雅黑" w:cs="宋体" w:hint="eastAsia"/>
          <w:color w:val="000000"/>
          <w:kern w:val="0"/>
          <w:sz w:val="18"/>
          <w:szCs w:val="18"/>
        </w:rPr>
        <w:t>研究院院网下载</w:t>
      </w:r>
      <w:proofErr w:type="gramEnd"/>
      <w:r w:rsidRPr="00276C78">
        <w:rPr>
          <w:rFonts w:ascii="微软雅黑" w:eastAsia="微软雅黑" w:hAnsi="微软雅黑" w:cs="宋体" w:hint="eastAsia"/>
          <w:color w:val="000000"/>
          <w:kern w:val="0"/>
          <w:sz w:val="18"/>
          <w:szCs w:val="18"/>
        </w:rPr>
        <w:t>，网址：</w:t>
      </w:r>
      <w:hyperlink r:id="rId5" w:history="1">
        <w:r w:rsidRPr="00276C78">
          <w:rPr>
            <w:rFonts w:ascii="微软雅黑" w:eastAsia="微软雅黑" w:hAnsi="微软雅黑" w:cs="宋体" w:hint="eastAsia"/>
            <w:color w:val="666666"/>
            <w:kern w:val="0"/>
            <w:sz w:val="18"/>
          </w:rPr>
          <w:t>http://www.cafs.ac.cn</w:t>
        </w:r>
      </w:hyperlink>
      <w:r w:rsidRPr="00276C78">
        <w:rPr>
          <w:rFonts w:ascii="微软雅黑" w:eastAsia="微软雅黑" w:hAnsi="微软雅黑" w:cs="宋体" w:hint="eastAsia"/>
          <w:color w:val="000000"/>
          <w:kern w:val="0"/>
          <w:sz w:val="18"/>
          <w:szCs w:val="18"/>
        </w:rPr>
        <w:t>。</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b/>
          <w:bCs/>
          <w:color w:val="000000"/>
          <w:kern w:val="0"/>
          <w:sz w:val="18"/>
        </w:rPr>
        <w:t>四、申报截止时间</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lastRenderedPageBreak/>
        <w:t>所有申报材料请于2017年7月15日前寄送至中国水产科学研究院科技进步奖励工作办公室（</w:t>
      </w:r>
      <w:proofErr w:type="gramStart"/>
      <w:r w:rsidRPr="00276C78">
        <w:rPr>
          <w:rFonts w:ascii="微软雅黑" w:eastAsia="微软雅黑" w:hAnsi="微软雅黑" w:cs="宋体" w:hint="eastAsia"/>
          <w:color w:val="000000"/>
          <w:kern w:val="0"/>
          <w:sz w:val="18"/>
          <w:szCs w:val="18"/>
        </w:rPr>
        <w:t>院成果</w:t>
      </w:r>
      <w:proofErr w:type="gramEnd"/>
      <w:r w:rsidRPr="00276C78">
        <w:rPr>
          <w:rFonts w:ascii="微软雅黑" w:eastAsia="微软雅黑" w:hAnsi="微软雅黑" w:cs="宋体" w:hint="eastAsia"/>
          <w:color w:val="000000"/>
          <w:kern w:val="0"/>
          <w:sz w:val="18"/>
          <w:szCs w:val="18"/>
        </w:rPr>
        <w:t>转化处），逾期不予受理。</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b/>
          <w:bCs/>
          <w:color w:val="000000"/>
          <w:kern w:val="0"/>
          <w:sz w:val="18"/>
        </w:rPr>
        <w:t>五、联系方式</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联系人：刘建伟 潘咏平</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联系电话：010－68693276</w:t>
      </w:r>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E-mail：</w:t>
      </w:r>
      <w:hyperlink r:id="rId6" w:history="1">
        <w:r w:rsidRPr="00276C78">
          <w:rPr>
            <w:rFonts w:ascii="微软雅黑" w:eastAsia="微软雅黑" w:hAnsi="微软雅黑" w:cs="宋体" w:hint="eastAsia"/>
            <w:color w:val="666666"/>
            <w:kern w:val="0"/>
            <w:sz w:val="18"/>
          </w:rPr>
          <w:t>liujw@cafs.ac.cn</w:t>
        </w:r>
      </w:hyperlink>
      <w:hyperlink r:id="rId7" w:history="1">
        <w:r w:rsidRPr="00276C78">
          <w:rPr>
            <w:rFonts w:ascii="微软雅黑" w:eastAsia="微软雅黑" w:hAnsi="微软雅黑" w:cs="宋体" w:hint="eastAsia"/>
            <w:color w:val="666666"/>
            <w:kern w:val="0"/>
            <w:sz w:val="18"/>
          </w:rPr>
          <w:t>pyp@cafs.ac.cn</w:t>
        </w:r>
      </w:hyperlink>
    </w:p>
    <w:p w:rsidR="00276C78" w:rsidRPr="00276C78" w:rsidRDefault="00276C78" w:rsidP="00276C78">
      <w:pPr>
        <w:widowControl/>
        <w:spacing w:line="403" w:lineRule="atLeast"/>
        <w:ind w:left="1066"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联系地址：北京市丰台区永定路南青塔150号中国水产科学研究院成果转化处</w:t>
      </w:r>
    </w:p>
    <w:p w:rsidR="00276C78" w:rsidRPr="00276C78" w:rsidRDefault="00276C78" w:rsidP="00276C78">
      <w:pPr>
        <w:widowControl/>
        <w:spacing w:line="403" w:lineRule="atLeast"/>
        <w:ind w:firstLine="480"/>
        <w:jc w:val="left"/>
        <w:rPr>
          <w:rFonts w:ascii="微软雅黑" w:eastAsia="微软雅黑" w:hAnsi="微软雅黑" w:cs="宋体" w:hint="eastAsia"/>
          <w:color w:val="000000"/>
          <w:kern w:val="0"/>
          <w:sz w:val="18"/>
          <w:szCs w:val="18"/>
        </w:rPr>
      </w:pPr>
      <w:r w:rsidRPr="00276C78">
        <w:rPr>
          <w:rFonts w:ascii="微软雅黑" w:eastAsia="微软雅黑" w:hAnsi="微软雅黑" w:cs="宋体" w:hint="eastAsia"/>
          <w:color w:val="000000"/>
          <w:kern w:val="0"/>
          <w:sz w:val="18"/>
          <w:szCs w:val="18"/>
        </w:rPr>
        <w:t>邮编：100141</w:t>
      </w:r>
    </w:p>
    <w:p w:rsidR="00276C78" w:rsidRPr="00276C78" w:rsidRDefault="00276C78" w:rsidP="00276C78">
      <w:pPr>
        <w:widowControl/>
        <w:numPr>
          <w:ilvl w:val="0"/>
          <w:numId w:val="2"/>
        </w:numPr>
        <w:ind w:left="346" w:right="346"/>
        <w:jc w:val="left"/>
        <w:rPr>
          <w:rFonts w:ascii="微软雅黑" w:eastAsia="微软雅黑" w:hAnsi="微软雅黑" w:cs="宋体" w:hint="eastAsia"/>
          <w:kern w:val="0"/>
          <w:sz w:val="16"/>
          <w:szCs w:val="16"/>
        </w:rPr>
      </w:pPr>
      <w:r w:rsidRPr="00276C78">
        <w:rPr>
          <w:rFonts w:ascii="微软雅黑" w:eastAsia="微软雅黑" w:hAnsi="微软雅黑" w:cs="宋体" w:hint="eastAsia"/>
          <w:kern w:val="0"/>
          <w:sz w:val="16"/>
          <w:szCs w:val="16"/>
        </w:rPr>
        <w:t>附件【</w:t>
      </w:r>
      <w:hyperlink r:id="rId8" w:tgtFrame="_blank" w:history="1">
        <w:r w:rsidRPr="00276C78">
          <w:rPr>
            <w:rFonts w:ascii="微软雅黑" w:eastAsia="微软雅黑" w:hAnsi="微软雅黑" w:cs="宋体" w:hint="eastAsia"/>
            <w:color w:val="000000"/>
            <w:kern w:val="0"/>
            <w:sz w:val="16"/>
          </w:rPr>
          <w:t>附件1：管理办法.doc</w:t>
        </w:r>
      </w:hyperlink>
      <w:r w:rsidRPr="00276C78">
        <w:rPr>
          <w:rFonts w:ascii="微软雅黑" w:eastAsia="微软雅黑" w:hAnsi="微软雅黑" w:cs="宋体" w:hint="eastAsia"/>
          <w:kern w:val="0"/>
          <w:sz w:val="16"/>
          <w:szCs w:val="16"/>
        </w:rPr>
        <w:t>】已下载94次</w:t>
      </w:r>
    </w:p>
    <w:p w:rsidR="00276C78" w:rsidRPr="00276C78" w:rsidRDefault="00276C78" w:rsidP="00276C78">
      <w:pPr>
        <w:widowControl/>
        <w:numPr>
          <w:ilvl w:val="0"/>
          <w:numId w:val="2"/>
        </w:numPr>
        <w:ind w:left="346" w:right="346"/>
        <w:jc w:val="left"/>
        <w:rPr>
          <w:rFonts w:ascii="微软雅黑" w:eastAsia="微软雅黑" w:hAnsi="微软雅黑" w:cs="宋体" w:hint="eastAsia"/>
          <w:kern w:val="0"/>
          <w:sz w:val="16"/>
          <w:szCs w:val="16"/>
        </w:rPr>
      </w:pPr>
      <w:r w:rsidRPr="00276C78">
        <w:rPr>
          <w:rFonts w:ascii="微软雅黑" w:eastAsia="微软雅黑" w:hAnsi="微软雅黑" w:cs="宋体" w:hint="eastAsia"/>
          <w:kern w:val="0"/>
          <w:sz w:val="16"/>
          <w:szCs w:val="16"/>
        </w:rPr>
        <w:t>附件【</w:t>
      </w:r>
      <w:hyperlink r:id="rId9" w:tgtFrame="_blank" w:history="1">
        <w:r w:rsidRPr="00276C78">
          <w:rPr>
            <w:rFonts w:ascii="微软雅黑" w:eastAsia="微软雅黑" w:hAnsi="微软雅黑" w:cs="宋体" w:hint="eastAsia"/>
            <w:color w:val="000000"/>
            <w:kern w:val="0"/>
            <w:sz w:val="16"/>
          </w:rPr>
          <w:t>附件2：申报书.doc</w:t>
        </w:r>
      </w:hyperlink>
      <w:r w:rsidRPr="00276C78">
        <w:rPr>
          <w:rFonts w:ascii="微软雅黑" w:eastAsia="微软雅黑" w:hAnsi="微软雅黑" w:cs="宋体" w:hint="eastAsia"/>
          <w:kern w:val="0"/>
          <w:sz w:val="16"/>
          <w:szCs w:val="16"/>
        </w:rPr>
        <w:t>】已下载91次</w:t>
      </w:r>
    </w:p>
    <w:p w:rsidR="006F693B" w:rsidRPr="00276C78" w:rsidRDefault="006F693B"/>
    <w:sectPr w:rsidR="006F693B" w:rsidRPr="00276C78" w:rsidSect="006F693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66F77"/>
    <w:multiLevelType w:val="multilevel"/>
    <w:tmpl w:val="8B3C04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4245B63"/>
    <w:multiLevelType w:val="multilevel"/>
    <w:tmpl w:val="4732B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76C78"/>
    <w:rsid w:val="00276C78"/>
    <w:rsid w:val="004C31AD"/>
    <w:rsid w:val="006F693B"/>
    <w:rsid w:val="007A23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1A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ubtle Reference"/>
    <w:basedOn w:val="a0"/>
    <w:uiPriority w:val="31"/>
    <w:qFormat/>
    <w:rsid w:val="004C31AD"/>
    <w:rPr>
      <w:smallCaps/>
      <w:color w:val="auto"/>
      <w:u w:val="single"/>
    </w:rPr>
  </w:style>
  <w:style w:type="character" w:styleId="a4">
    <w:name w:val="Intense Reference"/>
    <w:uiPriority w:val="32"/>
    <w:qFormat/>
    <w:rsid w:val="004C31AD"/>
  </w:style>
  <w:style w:type="paragraph" w:styleId="a5">
    <w:name w:val="No Spacing"/>
    <w:uiPriority w:val="99"/>
    <w:qFormat/>
    <w:rsid w:val="004C31AD"/>
    <w:pPr>
      <w:widowControl w:val="0"/>
      <w:jc w:val="both"/>
    </w:pPr>
    <w:rPr>
      <w:kern w:val="2"/>
      <w:sz w:val="21"/>
      <w:szCs w:val="24"/>
    </w:rPr>
  </w:style>
  <w:style w:type="character" w:styleId="a6">
    <w:name w:val="Hyperlink"/>
    <w:basedOn w:val="a0"/>
    <w:uiPriority w:val="99"/>
    <w:semiHidden/>
    <w:unhideWhenUsed/>
    <w:rsid w:val="00276C78"/>
    <w:rPr>
      <w:strike w:val="0"/>
      <w:dstrike w:val="0"/>
      <w:color w:val="666666"/>
      <w:u w:val="none"/>
      <w:effect w:val="none"/>
    </w:rPr>
  </w:style>
  <w:style w:type="character" w:styleId="a7">
    <w:name w:val="Strong"/>
    <w:basedOn w:val="a0"/>
    <w:uiPriority w:val="22"/>
    <w:qFormat/>
    <w:rsid w:val="00276C78"/>
    <w:rPr>
      <w:b/>
      <w:bCs/>
    </w:rPr>
  </w:style>
</w:styles>
</file>

<file path=word/webSettings.xml><?xml version="1.0" encoding="utf-8"?>
<w:webSettings xmlns:r="http://schemas.openxmlformats.org/officeDocument/2006/relationships" xmlns:w="http://schemas.openxmlformats.org/wordprocessingml/2006/main">
  <w:divs>
    <w:div w:id="978191474">
      <w:bodyDiv w:val="1"/>
      <w:marLeft w:val="0"/>
      <w:marRight w:val="0"/>
      <w:marTop w:val="0"/>
      <w:marBottom w:val="0"/>
      <w:divBdr>
        <w:top w:val="none" w:sz="0" w:space="0" w:color="auto"/>
        <w:left w:val="none" w:sz="0" w:space="0" w:color="auto"/>
        <w:bottom w:val="none" w:sz="0" w:space="0" w:color="auto"/>
        <w:right w:val="none" w:sz="0" w:space="0" w:color="auto"/>
      </w:divBdr>
      <w:divsChild>
        <w:div w:id="1492990264">
          <w:marLeft w:val="0"/>
          <w:marRight w:val="0"/>
          <w:marTop w:val="0"/>
          <w:marBottom w:val="0"/>
          <w:divBdr>
            <w:top w:val="none" w:sz="0" w:space="0" w:color="auto"/>
            <w:left w:val="none" w:sz="0" w:space="0" w:color="auto"/>
            <w:bottom w:val="none" w:sz="0" w:space="0" w:color="auto"/>
            <w:right w:val="none" w:sz="0" w:space="0" w:color="auto"/>
          </w:divBdr>
          <w:divsChild>
            <w:div w:id="1588150806">
              <w:marLeft w:val="0"/>
              <w:marRight w:val="0"/>
              <w:marTop w:val="0"/>
              <w:marBottom w:val="0"/>
              <w:divBdr>
                <w:top w:val="none" w:sz="0" w:space="0" w:color="auto"/>
                <w:left w:val="none" w:sz="0" w:space="0" w:color="auto"/>
                <w:bottom w:val="none" w:sz="0" w:space="0" w:color="auto"/>
                <w:right w:val="none" w:sz="0" w:space="0" w:color="auto"/>
              </w:divBdr>
              <w:divsChild>
                <w:div w:id="24791915">
                  <w:marLeft w:val="0"/>
                  <w:marRight w:val="0"/>
                  <w:marTop w:val="0"/>
                  <w:marBottom w:val="0"/>
                  <w:divBdr>
                    <w:top w:val="none" w:sz="0" w:space="0" w:color="auto"/>
                    <w:left w:val="none" w:sz="0" w:space="0" w:color="auto"/>
                    <w:bottom w:val="none" w:sz="0" w:space="0" w:color="auto"/>
                    <w:right w:val="none" w:sz="0" w:space="0" w:color="auto"/>
                  </w:divBdr>
                  <w:divsChild>
                    <w:div w:id="1552379425">
                      <w:marLeft w:val="0"/>
                      <w:marRight w:val="0"/>
                      <w:marTop w:val="230"/>
                      <w:marBottom w:val="0"/>
                      <w:divBdr>
                        <w:top w:val="none" w:sz="0" w:space="0" w:color="auto"/>
                        <w:left w:val="none" w:sz="0" w:space="0" w:color="auto"/>
                        <w:bottom w:val="none" w:sz="0" w:space="0" w:color="auto"/>
                        <w:right w:val="none" w:sz="0" w:space="0" w:color="auto"/>
                      </w:divBdr>
                      <w:divsChild>
                        <w:div w:id="1295911202">
                          <w:marLeft w:val="0"/>
                          <w:marRight w:val="0"/>
                          <w:marTop w:val="461"/>
                          <w:marBottom w:val="461"/>
                          <w:divBdr>
                            <w:top w:val="none" w:sz="0" w:space="0" w:color="auto"/>
                            <w:left w:val="none" w:sz="0" w:space="0" w:color="auto"/>
                            <w:bottom w:val="none" w:sz="0" w:space="0" w:color="auto"/>
                            <w:right w:val="none" w:sz="0" w:space="0" w:color="auto"/>
                          </w:divBdr>
                          <w:divsChild>
                            <w:div w:id="1183280478">
                              <w:marLeft w:val="0"/>
                              <w:marRight w:val="0"/>
                              <w:marTop w:val="0"/>
                              <w:marBottom w:val="0"/>
                              <w:divBdr>
                                <w:top w:val="none" w:sz="0" w:space="0" w:color="auto"/>
                                <w:left w:val="none" w:sz="0" w:space="0" w:color="auto"/>
                                <w:bottom w:val="none" w:sz="0" w:space="0" w:color="auto"/>
                                <w:right w:val="none" w:sz="0" w:space="0" w:color="auto"/>
                              </w:divBdr>
                              <w:divsChild>
                                <w:div w:id="288439867">
                                  <w:marLeft w:val="346"/>
                                  <w:marRight w:val="346"/>
                                  <w:marTop w:val="0"/>
                                  <w:marBottom w:val="0"/>
                                  <w:divBdr>
                                    <w:top w:val="none" w:sz="0" w:space="0" w:color="auto"/>
                                    <w:left w:val="none" w:sz="0" w:space="0" w:color="auto"/>
                                    <w:bottom w:val="single" w:sz="4" w:space="12" w:color="EDEDED"/>
                                    <w:right w:val="none" w:sz="0" w:space="0" w:color="auto"/>
                                  </w:divBdr>
                                  <w:divsChild>
                                    <w:div w:id="345787071">
                                      <w:marLeft w:val="0"/>
                                      <w:marRight w:val="0"/>
                                      <w:marTop w:val="0"/>
                                      <w:marBottom w:val="0"/>
                                      <w:divBdr>
                                        <w:top w:val="none" w:sz="0" w:space="0" w:color="auto"/>
                                        <w:left w:val="none" w:sz="0" w:space="0" w:color="auto"/>
                                        <w:bottom w:val="none" w:sz="0" w:space="0" w:color="auto"/>
                                        <w:right w:val="none" w:sz="0" w:space="0" w:color="auto"/>
                                      </w:divBdr>
                                    </w:div>
                                    <w:div w:id="347563633">
                                      <w:marLeft w:val="0"/>
                                      <w:marRight w:val="0"/>
                                      <w:marTop w:val="0"/>
                                      <w:marBottom w:val="0"/>
                                      <w:divBdr>
                                        <w:top w:val="none" w:sz="0" w:space="0" w:color="auto"/>
                                        <w:left w:val="none" w:sz="0" w:space="0" w:color="auto"/>
                                        <w:bottom w:val="none" w:sz="0" w:space="0" w:color="auto"/>
                                        <w:right w:val="none" w:sz="0" w:space="0" w:color="auto"/>
                                      </w:divBdr>
                                    </w:div>
                                  </w:divsChild>
                                </w:div>
                                <w:div w:id="1012296827">
                                  <w:marLeft w:val="0"/>
                                  <w:marRight w:val="0"/>
                                  <w:marTop w:val="0"/>
                                  <w:marBottom w:val="0"/>
                                  <w:divBdr>
                                    <w:top w:val="none" w:sz="0" w:space="0" w:color="auto"/>
                                    <w:left w:val="none" w:sz="0" w:space="0" w:color="auto"/>
                                    <w:bottom w:val="none" w:sz="0" w:space="0" w:color="auto"/>
                                    <w:right w:val="none" w:sz="0" w:space="0" w:color="auto"/>
                                  </w:divBdr>
                                  <w:divsChild>
                                    <w:div w:id="1689789884">
                                      <w:marLeft w:val="346"/>
                                      <w:marRight w:val="346"/>
                                      <w:marTop w:val="115"/>
                                      <w:marBottom w:val="1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fs.ac.cn/system/_content/download.jsp?urltype=news.DownloadAttachUrl&amp;owner=1323872515&amp;wbfileid=2042949" TargetMode="External"/><Relationship Id="rId3" Type="http://schemas.openxmlformats.org/officeDocument/2006/relationships/settings" Target="settings.xml"/><Relationship Id="rId7" Type="http://schemas.openxmlformats.org/officeDocument/2006/relationships/hyperlink" Target="mailto:pyp@cafs.ac.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hangxiaoliang@cafs.ac.cn" TargetMode="External"/><Relationship Id="rId11" Type="http://schemas.openxmlformats.org/officeDocument/2006/relationships/theme" Target="theme/theme1.xml"/><Relationship Id="rId5" Type="http://schemas.openxmlformats.org/officeDocument/2006/relationships/hyperlink" Target="http://www.cafs.ac.c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fs.ac.cn/system/_content/download.jsp?urltype=news.DownloadAttachUrl&amp;owner=1323872515&amp;wbfileid=204295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218</Words>
  <Characters>1247</Characters>
  <Application>Microsoft Office Word</Application>
  <DocSecurity>0</DocSecurity>
  <Lines>10</Lines>
  <Paragraphs>2</Paragraphs>
  <ScaleCrop>false</ScaleCrop>
  <Company/>
  <LinksUpToDate>false</LinksUpToDate>
  <CharactersWithSpaces>1463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2017-06-27T01:37:00Z</dcterms:created>
  <dcterms:modified xsi:type="dcterms:W3CDTF">2017-06-27T01:38:00Z</dcterms:modified>
</cp:coreProperties>
</file>